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1E4B" w14:textId="77777777" w:rsidR="00391739" w:rsidRDefault="00391739" w:rsidP="00391739">
      <w:pPr>
        <w:spacing w:after="0"/>
        <w:jc w:val="center"/>
        <w:rPr>
          <w:b/>
          <w:sz w:val="32"/>
          <w:szCs w:val="32"/>
        </w:rPr>
      </w:pPr>
      <w:bookmarkStart w:id="0" w:name="_Hlk84241108"/>
      <w:r>
        <w:rPr>
          <w:b/>
          <w:sz w:val="32"/>
          <w:szCs w:val="32"/>
        </w:rPr>
        <w:t>ACTA DE COMITÉ DE</w:t>
      </w:r>
    </w:p>
    <w:p w14:paraId="238BEF9A" w14:textId="3DC92789" w:rsidR="00391739" w:rsidRDefault="00391739" w:rsidP="00391739">
      <w:pPr>
        <w:spacing w:after="0"/>
        <w:jc w:val="center"/>
        <w:rPr>
          <w:b/>
          <w:sz w:val="32"/>
          <w:szCs w:val="32"/>
        </w:rPr>
      </w:pPr>
      <w:r>
        <w:rPr>
          <w:b/>
          <w:sz w:val="32"/>
          <w:szCs w:val="32"/>
        </w:rPr>
        <w:t>TRANSPARENCIA Y ACCESO A LA INFORMACION DE LA MUNICIPALIDAD DEL NAYAR, NAYARIT.</w:t>
      </w:r>
    </w:p>
    <w:p w14:paraId="29EA2088" w14:textId="0FCCC8B8" w:rsidR="00A74369" w:rsidRDefault="00391739" w:rsidP="00A74369">
      <w:pPr>
        <w:jc w:val="center"/>
        <w:rPr>
          <w:rFonts w:cstheme="minorHAnsi"/>
          <w:b/>
          <w:sz w:val="24"/>
          <w:szCs w:val="24"/>
        </w:rPr>
      </w:pPr>
      <w:r w:rsidRPr="00E54BAA">
        <w:rPr>
          <w:rFonts w:cstheme="minorHAnsi"/>
          <w:b/>
          <w:sz w:val="24"/>
          <w:szCs w:val="24"/>
        </w:rPr>
        <w:t>ACTA No. 0</w:t>
      </w:r>
      <w:r w:rsidR="00015F9C">
        <w:rPr>
          <w:rFonts w:cstheme="minorHAnsi"/>
          <w:b/>
          <w:sz w:val="24"/>
          <w:szCs w:val="24"/>
        </w:rPr>
        <w:t>1</w:t>
      </w:r>
      <w:r w:rsidRPr="00E54BAA">
        <w:rPr>
          <w:rFonts w:cstheme="minorHAnsi"/>
          <w:b/>
          <w:sz w:val="24"/>
          <w:szCs w:val="24"/>
        </w:rPr>
        <w:t>/2021</w:t>
      </w:r>
    </w:p>
    <w:p w14:paraId="4052551E" w14:textId="77777777" w:rsidR="000B6607" w:rsidRPr="00E54BAA" w:rsidRDefault="000B6607" w:rsidP="00A74369">
      <w:pPr>
        <w:jc w:val="center"/>
        <w:rPr>
          <w:rFonts w:cstheme="minorHAnsi"/>
          <w:b/>
          <w:sz w:val="24"/>
          <w:szCs w:val="24"/>
        </w:rPr>
      </w:pPr>
    </w:p>
    <w:p w14:paraId="351BF888" w14:textId="09F8050A" w:rsidR="00391739" w:rsidRDefault="00391739" w:rsidP="00391739">
      <w:pPr>
        <w:jc w:val="both"/>
        <w:rPr>
          <w:rFonts w:cstheme="minorHAnsi"/>
          <w:sz w:val="24"/>
          <w:szCs w:val="24"/>
        </w:rPr>
      </w:pPr>
      <w:r w:rsidRPr="00A74369">
        <w:rPr>
          <w:rFonts w:cstheme="minorHAnsi"/>
          <w:sz w:val="24"/>
          <w:szCs w:val="24"/>
        </w:rPr>
        <w:t xml:space="preserve">En las instalaciones de la Municipalidad Del Nayar, Nayarit, siendo las 9:00 horas del día </w:t>
      </w:r>
      <w:r w:rsidR="00015F9C">
        <w:rPr>
          <w:rFonts w:cstheme="minorHAnsi"/>
          <w:sz w:val="24"/>
          <w:szCs w:val="24"/>
        </w:rPr>
        <w:t>miércoles</w:t>
      </w:r>
      <w:r w:rsidRPr="00A74369">
        <w:rPr>
          <w:rFonts w:cstheme="minorHAnsi"/>
          <w:sz w:val="24"/>
          <w:szCs w:val="24"/>
        </w:rPr>
        <w:t xml:space="preserve"> </w:t>
      </w:r>
      <w:r w:rsidR="00015F9C">
        <w:rPr>
          <w:rFonts w:cstheme="minorHAnsi"/>
          <w:sz w:val="24"/>
          <w:szCs w:val="24"/>
        </w:rPr>
        <w:t>29</w:t>
      </w:r>
      <w:r w:rsidRPr="00A74369">
        <w:rPr>
          <w:rFonts w:cstheme="minorHAnsi"/>
          <w:sz w:val="24"/>
          <w:szCs w:val="24"/>
        </w:rPr>
        <w:t xml:space="preserve"> de</w:t>
      </w:r>
      <w:r w:rsidR="00015F9C">
        <w:rPr>
          <w:rFonts w:cstheme="minorHAnsi"/>
          <w:sz w:val="24"/>
          <w:szCs w:val="24"/>
        </w:rPr>
        <w:t xml:space="preserve"> septiembre</w:t>
      </w:r>
      <w:r w:rsidRPr="00A74369">
        <w:rPr>
          <w:rFonts w:cstheme="minorHAnsi"/>
          <w:sz w:val="24"/>
          <w:szCs w:val="24"/>
        </w:rPr>
        <w:t xml:space="preserve"> de</w:t>
      </w:r>
      <w:r w:rsidR="00015F9C">
        <w:rPr>
          <w:rFonts w:cstheme="minorHAnsi"/>
          <w:sz w:val="24"/>
          <w:szCs w:val="24"/>
        </w:rPr>
        <w:t>l</w:t>
      </w:r>
      <w:r w:rsidRPr="00A74369">
        <w:rPr>
          <w:rFonts w:cstheme="minorHAnsi"/>
          <w:sz w:val="24"/>
          <w:szCs w:val="24"/>
        </w:rPr>
        <w:t xml:space="preserve"> 2021; se reunieron en el recinto oficial de la Presidencia Municipal los miembros integrantes que conformaran el Comité de transparencia y acceso a la información;</w:t>
      </w:r>
      <w:r w:rsidR="00A74369" w:rsidRPr="00A74369">
        <w:rPr>
          <w:rFonts w:cstheme="minorHAnsi"/>
          <w:sz w:val="24"/>
          <w:szCs w:val="24"/>
        </w:rPr>
        <w:t xml:space="preserve"> de conformidad con lo establecido en </w:t>
      </w:r>
      <w:r w:rsidR="00A74369" w:rsidRPr="00A74369">
        <w:rPr>
          <w:rFonts w:cstheme="minorHAnsi"/>
          <w:bCs/>
          <w:sz w:val="24"/>
          <w:szCs w:val="24"/>
        </w:rPr>
        <w:t>el artículo 120, de la ley de Transparencia y Acceso a la Información Pública del Estado de Nayarit</w:t>
      </w:r>
      <w:r w:rsidR="00A74369">
        <w:rPr>
          <w:rFonts w:cstheme="minorHAnsi"/>
          <w:bCs/>
          <w:sz w:val="24"/>
          <w:szCs w:val="24"/>
        </w:rPr>
        <w:t>,</w:t>
      </w:r>
      <w:r w:rsidR="00B30985">
        <w:rPr>
          <w:rFonts w:cstheme="minorHAnsi"/>
          <w:sz w:val="24"/>
          <w:szCs w:val="24"/>
        </w:rPr>
        <w:t xml:space="preserve"> </w:t>
      </w:r>
      <w:r w:rsidRPr="00A74369">
        <w:rPr>
          <w:rFonts w:cstheme="minorHAnsi"/>
          <w:sz w:val="24"/>
          <w:szCs w:val="24"/>
        </w:rPr>
        <w:t xml:space="preserve">que tiene </w:t>
      </w:r>
      <w:r w:rsidR="00B30985">
        <w:rPr>
          <w:rFonts w:cstheme="minorHAnsi"/>
          <w:sz w:val="24"/>
          <w:szCs w:val="24"/>
        </w:rPr>
        <w:t xml:space="preserve">como </w:t>
      </w:r>
      <w:r w:rsidRPr="00A74369">
        <w:rPr>
          <w:rFonts w:cstheme="minorHAnsi"/>
          <w:sz w:val="24"/>
          <w:szCs w:val="24"/>
        </w:rPr>
        <w:t>finalidad llevar a cabo l</w:t>
      </w:r>
      <w:r w:rsidR="00B30985">
        <w:rPr>
          <w:rFonts w:cstheme="minorHAnsi"/>
          <w:sz w:val="24"/>
          <w:szCs w:val="24"/>
        </w:rPr>
        <w:t>a conformación</w:t>
      </w:r>
      <w:r w:rsidRPr="00A74369">
        <w:rPr>
          <w:rFonts w:cstheme="minorHAnsi"/>
          <w:sz w:val="24"/>
          <w:szCs w:val="24"/>
        </w:rPr>
        <w:t xml:space="preserve"> del Comité de transparencia y acceso</w:t>
      </w:r>
      <w:r w:rsidRPr="00E54BAA">
        <w:rPr>
          <w:rFonts w:cstheme="minorHAnsi"/>
          <w:sz w:val="24"/>
          <w:szCs w:val="24"/>
        </w:rPr>
        <w:t xml:space="preserve"> a la información , procediéndose a firmar la lista de  asistencia; encontrándose presente los 3 integrantes del comité; por lo que una vez comprobada la existencia del punto número 2, consistente en QUORUM LEGAL, se declara legalmente iniciada la Sesión Ordinaria y validados los Acuerdos que en ella se tomen, para lo cual se pone a consideración el siguiente;</w:t>
      </w:r>
    </w:p>
    <w:bookmarkEnd w:id="0"/>
    <w:p w14:paraId="5CB35051" w14:textId="214C3168" w:rsidR="00B85380" w:rsidRDefault="00391739" w:rsidP="00B85380">
      <w:pPr>
        <w:jc w:val="center"/>
        <w:rPr>
          <w:b/>
          <w:sz w:val="24"/>
          <w:szCs w:val="24"/>
        </w:rPr>
      </w:pPr>
      <w:r w:rsidRPr="00E54BAA">
        <w:rPr>
          <w:rFonts w:cstheme="minorHAnsi"/>
          <w:b/>
          <w:sz w:val="24"/>
          <w:szCs w:val="24"/>
        </w:rPr>
        <w:t>ORDEN DEL DÍA</w:t>
      </w:r>
    </w:p>
    <w:p w14:paraId="661D1475" w14:textId="1106F266" w:rsidR="00B85380" w:rsidRPr="003E2707" w:rsidRDefault="00B85380" w:rsidP="003E2707">
      <w:pPr>
        <w:pStyle w:val="Prrafodelista"/>
        <w:numPr>
          <w:ilvl w:val="0"/>
          <w:numId w:val="3"/>
        </w:numPr>
        <w:rPr>
          <w:rFonts w:cstheme="minorHAnsi"/>
          <w:sz w:val="24"/>
          <w:szCs w:val="24"/>
        </w:rPr>
      </w:pPr>
      <w:r w:rsidRPr="003E2707">
        <w:rPr>
          <w:rFonts w:cstheme="minorHAnsi"/>
          <w:sz w:val="24"/>
          <w:szCs w:val="24"/>
        </w:rPr>
        <w:t>Lista de asistencia.</w:t>
      </w:r>
    </w:p>
    <w:p w14:paraId="04A6AEF7" w14:textId="006D99C4" w:rsidR="00B85380" w:rsidRPr="003E2707" w:rsidRDefault="00B85380" w:rsidP="003E2707">
      <w:pPr>
        <w:pStyle w:val="Prrafodelista"/>
        <w:numPr>
          <w:ilvl w:val="0"/>
          <w:numId w:val="3"/>
        </w:numPr>
        <w:rPr>
          <w:rFonts w:cstheme="minorHAnsi"/>
          <w:sz w:val="24"/>
          <w:szCs w:val="24"/>
        </w:rPr>
      </w:pPr>
      <w:r w:rsidRPr="003E2707">
        <w:rPr>
          <w:rFonts w:cstheme="minorHAnsi"/>
          <w:sz w:val="24"/>
          <w:szCs w:val="24"/>
        </w:rPr>
        <w:t>Declaración de quórum legal e inicio de la sesión</w:t>
      </w:r>
    </w:p>
    <w:p w14:paraId="0992E0C6" w14:textId="53DF1E8B" w:rsidR="00B85380" w:rsidRPr="003E2707" w:rsidRDefault="00B85380" w:rsidP="003E2707">
      <w:pPr>
        <w:pStyle w:val="Prrafodelista"/>
        <w:numPr>
          <w:ilvl w:val="0"/>
          <w:numId w:val="3"/>
        </w:numPr>
        <w:rPr>
          <w:rFonts w:cstheme="minorHAnsi"/>
          <w:sz w:val="24"/>
          <w:szCs w:val="24"/>
        </w:rPr>
      </w:pPr>
      <w:r w:rsidRPr="003E2707">
        <w:rPr>
          <w:rFonts w:cstheme="minorHAnsi"/>
          <w:sz w:val="24"/>
          <w:szCs w:val="24"/>
        </w:rPr>
        <w:t>Aprobación del Orden del día.</w:t>
      </w:r>
    </w:p>
    <w:p w14:paraId="31A3A665" w14:textId="19EB904F" w:rsidR="003E2707" w:rsidRPr="003E2707" w:rsidRDefault="003E2707" w:rsidP="003E2707">
      <w:pPr>
        <w:pStyle w:val="Prrafodelista"/>
        <w:numPr>
          <w:ilvl w:val="0"/>
          <w:numId w:val="3"/>
        </w:numPr>
        <w:rPr>
          <w:rFonts w:cstheme="minorHAnsi"/>
          <w:sz w:val="24"/>
          <w:szCs w:val="24"/>
        </w:rPr>
      </w:pPr>
      <w:r w:rsidRPr="003E2707">
        <w:rPr>
          <w:rFonts w:cstheme="minorHAnsi"/>
          <w:sz w:val="24"/>
          <w:szCs w:val="24"/>
        </w:rPr>
        <w:t>Conformación del comité de transparencia y acceso a la información.</w:t>
      </w:r>
    </w:p>
    <w:p w14:paraId="5FF57943" w14:textId="21894DD6" w:rsidR="003E2707" w:rsidRPr="003E2707" w:rsidRDefault="003E2707" w:rsidP="003E2707">
      <w:pPr>
        <w:pStyle w:val="Prrafodelista"/>
        <w:numPr>
          <w:ilvl w:val="0"/>
          <w:numId w:val="3"/>
        </w:numPr>
        <w:spacing w:after="0" w:line="276" w:lineRule="auto"/>
        <w:jc w:val="both"/>
        <w:rPr>
          <w:rFonts w:cstheme="minorHAnsi"/>
          <w:sz w:val="24"/>
          <w:szCs w:val="24"/>
        </w:rPr>
      </w:pPr>
      <w:r w:rsidRPr="003E2707">
        <w:rPr>
          <w:rFonts w:cstheme="minorHAnsi"/>
          <w:sz w:val="24"/>
          <w:szCs w:val="24"/>
        </w:rPr>
        <w:t>Discusión y aprobación del calendario de sesiones del Comité de Transparencia del</w:t>
      </w:r>
      <w:r w:rsidR="00ED7AE3">
        <w:rPr>
          <w:rFonts w:cstheme="minorHAnsi"/>
          <w:sz w:val="24"/>
          <w:szCs w:val="24"/>
        </w:rPr>
        <w:t xml:space="preserve"> Ayuntamiento</w:t>
      </w:r>
      <w:r w:rsidRPr="003E2707">
        <w:rPr>
          <w:rFonts w:cstheme="minorHAnsi"/>
          <w:sz w:val="24"/>
          <w:szCs w:val="24"/>
        </w:rPr>
        <w:t xml:space="preserve"> del Nayar.</w:t>
      </w:r>
    </w:p>
    <w:p w14:paraId="33635BCB" w14:textId="77777777" w:rsidR="000B6607" w:rsidRDefault="00B85380" w:rsidP="003E2707">
      <w:pPr>
        <w:pStyle w:val="Prrafodelista"/>
        <w:numPr>
          <w:ilvl w:val="0"/>
          <w:numId w:val="3"/>
        </w:numPr>
        <w:rPr>
          <w:rFonts w:cstheme="minorHAnsi"/>
          <w:sz w:val="24"/>
          <w:szCs w:val="24"/>
        </w:rPr>
      </w:pPr>
      <w:r w:rsidRPr="003E2707">
        <w:rPr>
          <w:rFonts w:cstheme="minorHAnsi"/>
          <w:sz w:val="24"/>
          <w:szCs w:val="24"/>
        </w:rPr>
        <w:t xml:space="preserve">Asuntos Generales.   </w:t>
      </w:r>
    </w:p>
    <w:p w14:paraId="7B8CA2B6" w14:textId="672FE4A4" w:rsidR="00B85380" w:rsidRPr="000B6607" w:rsidRDefault="00B85380" w:rsidP="000B6607">
      <w:pPr>
        <w:ind w:left="360"/>
        <w:rPr>
          <w:rFonts w:cstheme="minorHAnsi"/>
          <w:sz w:val="24"/>
          <w:szCs w:val="24"/>
        </w:rPr>
      </w:pPr>
      <w:r w:rsidRPr="000B6607">
        <w:rPr>
          <w:rFonts w:cstheme="minorHAnsi"/>
          <w:sz w:val="24"/>
          <w:szCs w:val="24"/>
        </w:rPr>
        <w:t xml:space="preserve">                                  </w:t>
      </w:r>
    </w:p>
    <w:p w14:paraId="5D4B189A" w14:textId="77777777" w:rsidR="00B85380" w:rsidRDefault="00B85380" w:rsidP="00B85380">
      <w:pPr>
        <w:rPr>
          <w:sz w:val="24"/>
          <w:szCs w:val="24"/>
        </w:rPr>
      </w:pPr>
      <w:r>
        <w:rPr>
          <w:b/>
          <w:sz w:val="24"/>
          <w:szCs w:val="24"/>
        </w:rPr>
        <w:t xml:space="preserve">Punto número Tres. -  </w:t>
      </w:r>
      <w:r>
        <w:rPr>
          <w:sz w:val="24"/>
          <w:szCs w:val="24"/>
        </w:rPr>
        <w:t xml:space="preserve">Se pone a consideración el punto consistente en Aprobación del Orden del Día, una vez aprobado se continua con el siguiente punto. </w:t>
      </w:r>
    </w:p>
    <w:p w14:paraId="6F8F55DC" w14:textId="0461E7A5" w:rsidR="00B85380" w:rsidRPr="00E54BAA" w:rsidRDefault="00B85380" w:rsidP="00B85380">
      <w:pPr>
        <w:spacing w:after="0" w:line="240" w:lineRule="auto"/>
        <w:jc w:val="both"/>
        <w:rPr>
          <w:rFonts w:cstheme="minorHAnsi"/>
          <w:sz w:val="24"/>
          <w:szCs w:val="24"/>
        </w:rPr>
      </w:pPr>
      <w:r>
        <w:rPr>
          <w:b/>
          <w:sz w:val="24"/>
          <w:szCs w:val="24"/>
        </w:rPr>
        <w:t xml:space="preserve">Punto número Cuatro. -  </w:t>
      </w:r>
      <w:r w:rsidRPr="00E54BAA">
        <w:rPr>
          <w:rFonts w:cstheme="minorHAnsi"/>
          <w:sz w:val="24"/>
          <w:szCs w:val="24"/>
        </w:rPr>
        <w:t>Continuando en uso de la palabra el C. Juan Manuel Pérez Carrillo, quien les hace del conocimiento que de los miembros del comité de</w:t>
      </w:r>
      <w:r w:rsidR="004179BA" w:rsidRPr="00E54BAA">
        <w:rPr>
          <w:rFonts w:cstheme="minorHAnsi"/>
          <w:sz w:val="24"/>
          <w:szCs w:val="24"/>
        </w:rPr>
        <w:t xml:space="preserve"> transparencia </w:t>
      </w:r>
      <w:r w:rsidRPr="00E54BAA">
        <w:rPr>
          <w:rFonts w:cstheme="minorHAnsi"/>
          <w:sz w:val="24"/>
          <w:szCs w:val="24"/>
        </w:rPr>
        <w:t xml:space="preserve">debe de ser elegido un presidente para efectos del artículo 121 de la Ley de Transparencia y Acceso a la Información Pública del Estado de Nayarit el cual menciona </w:t>
      </w:r>
    </w:p>
    <w:p w14:paraId="68DDDAFF" w14:textId="77777777" w:rsidR="00B85380" w:rsidRPr="00E54BAA" w:rsidRDefault="00B85380" w:rsidP="00B85380">
      <w:pPr>
        <w:spacing w:after="0" w:line="240" w:lineRule="auto"/>
        <w:jc w:val="both"/>
        <w:rPr>
          <w:rFonts w:cstheme="minorHAnsi"/>
          <w:sz w:val="24"/>
          <w:szCs w:val="24"/>
        </w:rPr>
      </w:pPr>
    </w:p>
    <w:p w14:paraId="22274F11" w14:textId="77777777" w:rsidR="00B85380" w:rsidRPr="00E54BAA" w:rsidRDefault="00B85380" w:rsidP="00B85380">
      <w:pPr>
        <w:spacing w:after="0" w:line="240" w:lineRule="auto"/>
        <w:jc w:val="both"/>
        <w:rPr>
          <w:rFonts w:cstheme="minorHAnsi"/>
          <w:sz w:val="24"/>
          <w:szCs w:val="24"/>
        </w:rPr>
      </w:pPr>
      <w:r w:rsidRPr="00E54BAA">
        <w:rPr>
          <w:rFonts w:cstheme="minorHAnsi"/>
          <w:sz w:val="24"/>
          <w:szCs w:val="24"/>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14:paraId="5910FE44" w14:textId="77777777" w:rsidR="00B85380" w:rsidRPr="00E54BAA" w:rsidRDefault="00B85380" w:rsidP="00B85380">
      <w:pPr>
        <w:spacing w:after="0" w:line="240" w:lineRule="auto"/>
        <w:jc w:val="both"/>
        <w:rPr>
          <w:rFonts w:cstheme="minorHAnsi"/>
          <w:sz w:val="24"/>
          <w:szCs w:val="24"/>
        </w:rPr>
      </w:pPr>
      <w:r w:rsidRPr="00E54BAA">
        <w:rPr>
          <w:rFonts w:cstheme="minorHAnsi"/>
          <w:sz w:val="24"/>
          <w:szCs w:val="24"/>
        </w:rPr>
        <w:t xml:space="preserve"> Los integrantes del Comité de Transparencia no podrán depender jerárquicamente entre sí, tampoco podrán reunirse dos o más de estos integrantes en una sola persona. Cuando </w:t>
      </w:r>
      <w:r w:rsidRPr="00E54BAA">
        <w:rPr>
          <w:rFonts w:cstheme="minorHAnsi"/>
          <w:sz w:val="24"/>
          <w:szCs w:val="24"/>
        </w:rPr>
        <w:lastRenderedPageBreak/>
        <w:t xml:space="preserve">se presente el caso, el titular del sujeto obligado tendrá que nombrar a la persona que supla al subordinado. </w:t>
      </w:r>
    </w:p>
    <w:p w14:paraId="7BF74E4A" w14:textId="77777777" w:rsidR="00B85380" w:rsidRPr="00E54BAA" w:rsidRDefault="00B85380" w:rsidP="00B85380">
      <w:pPr>
        <w:spacing w:after="0" w:line="240" w:lineRule="auto"/>
        <w:jc w:val="both"/>
        <w:rPr>
          <w:rFonts w:cstheme="minorHAnsi"/>
          <w:sz w:val="24"/>
          <w:szCs w:val="24"/>
        </w:rPr>
      </w:pPr>
    </w:p>
    <w:p w14:paraId="59837A0C" w14:textId="535F6685" w:rsidR="00B85380" w:rsidRPr="00E54BAA" w:rsidRDefault="00B85380" w:rsidP="00B85380">
      <w:pPr>
        <w:spacing w:after="0" w:line="259" w:lineRule="auto"/>
        <w:jc w:val="both"/>
        <w:rPr>
          <w:rFonts w:cstheme="minorHAnsi"/>
          <w:sz w:val="24"/>
          <w:szCs w:val="24"/>
        </w:rPr>
      </w:pPr>
      <w:r w:rsidRPr="00E54BAA">
        <w:rPr>
          <w:rFonts w:cstheme="minorHAnsi"/>
          <w:sz w:val="24"/>
          <w:szCs w:val="24"/>
        </w:rPr>
        <w:t>Los integrantes del Comité de Transparencia tendrán acceso a la información para determinar su clasificación, conforme a la normatividad previamente establecida por los sujetos obligados para el resguardo o salvaguarda de la información.”</w:t>
      </w:r>
    </w:p>
    <w:p w14:paraId="23EE004B" w14:textId="77777777" w:rsidR="00B85380" w:rsidRPr="00E54BAA" w:rsidRDefault="00B85380" w:rsidP="00B85380">
      <w:pPr>
        <w:spacing w:after="0" w:line="240" w:lineRule="auto"/>
        <w:rPr>
          <w:rFonts w:cstheme="minorHAnsi"/>
          <w:b/>
          <w:sz w:val="24"/>
          <w:szCs w:val="24"/>
        </w:rPr>
      </w:pPr>
    </w:p>
    <w:p w14:paraId="36E661BD" w14:textId="62389A86" w:rsidR="00224DEA" w:rsidRDefault="00224DEA" w:rsidP="00B85380">
      <w:pPr>
        <w:jc w:val="both"/>
        <w:rPr>
          <w:rFonts w:cstheme="minorHAnsi"/>
          <w:sz w:val="24"/>
          <w:szCs w:val="24"/>
        </w:rPr>
      </w:pPr>
      <w:r>
        <w:rPr>
          <w:b/>
          <w:sz w:val="24"/>
          <w:szCs w:val="24"/>
          <w:u w:val="single"/>
        </w:rPr>
        <w:t>PUNTO DE ACUERDO. -</w:t>
      </w:r>
      <w:r>
        <w:rPr>
          <w:sz w:val="24"/>
          <w:szCs w:val="24"/>
        </w:rPr>
        <w:t xml:space="preserve"> Por unanimidad de votos, se aprueba el comité de transparencia y acceso a la información, se dan por enterados de las presentes instrucciones, al ser integrantes del presente comité y firman de conformidad, expidiéndoseles copia de la respectiva acta. </w:t>
      </w:r>
      <w:r>
        <w:rPr>
          <w:rFonts w:cstheme="minorHAnsi"/>
          <w:sz w:val="24"/>
          <w:szCs w:val="24"/>
        </w:rPr>
        <w:t>E</w:t>
      </w:r>
      <w:r w:rsidR="00B85380" w:rsidRPr="00E54BAA">
        <w:rPr>
          <w:rFonts w:cstheme="minorHAnsi"/>
          <w:sz w:val="24"/>
          <w:szCs w:val="24"/>
        </w:rPr>
        <w:t>n este acto aceptan el cargo que se les confiere, manifestando su conformidad a través de la firma que plasman en cada una de las fojas que se integran en la presente acta, mismos que de común acuerdo designan como president</w:t>
      </w:r>
      <w:r w:rsidR="00B85380">
        <w:rPr>
          <w:rFonts w:cstheme="minorHAnsi"/>
          <w:sz w:val="24"/>
          <w:szCs w:val="24"/>
        </w:rPr>
        <w:t>e</w:t>
      </w:r>
      <w:r w:rsidR="00B85380" w:rsidRPr="00E54BAA">
        <w:rPr>
          <w:rFonts w:cstheme="minorHAnsi"/>
          <w:sz w:val="24"/>
          <w:szCs w:val="24"/>
        </w:rPr>
        <w:t xml:space="preserve"> de dicho comité a</w:t>
      </w:r>
      <w:r>
        <w:rPr>
          <w:rFonts w:cstheme="minorHAnsi"/>
          <w:sz w:val="24"/>
          <w:szCs w:val="24"/>
        </w:rPr>
        <w:t>l C</w:t>
      </w:r>
      <w:r w:rsidR="00B85380" w:rsidRPr="00E54BAA">
        <w:rPr>
          <w:rFonts w:cstheme="minorHAnsi"/>
          <w:sz w:val="24"/>
          <w:szCs w:val="24"/>
        </w:rPr>
        <w:t>.</w:t>
      </w:r>
      <w:r>
        <w:rPr>
          <w:rFonts w:cstheme="minorHAnsi"/>
          <w:sz w:val="24"/>
          <w:szCs w:val="24"/>
        </w:rPr>
        <w:t xml:space="preserve"> </w:t>
      </w:r>
      <w:r w:rsidR="00FD4DAF">
        <w:rPr>
          <w:rFonts w:cstheme="minorHAnsi"/>
          <w:sz w:val="24"/>
          <w:szCs w:val="24"/>
        </w:rPr>
        <w:t>Juan Manuel Pérez Carrillo</w:t>
      </w:r>
      <w:r>
        <w:rPr>
          <w:rFonts w:cstheme="minorHAnsi"/>
          <w:sz w:val="24"/>
          <w:szCs w:val="24"/>
        </w:rPr>
        <w:t>.</w:t>
      </w:r>
    </w:p>
    <w:p w14:paraId="5932A3C4" w14:textId="061B9422" w:rsidR="003E2707" w:rsidRPr="003E2707" w:rsidRDefault="003E2707" w:rsidP="003E2707">
      <w:pPr>
        <w:jc w:val="both"/>
        <w:rPr>
          <w:bCs/>
          <w:sz w:val="24"/>
          <w:szCs w:val="24"/>
        </w:rPr>
      </w:pPr>
      <w:r>
        <w:rPr>
          <w:b/>
          <w:sz w:val="24"/>
          <w:szCs w:val="24"/>
        </w:rPr>
        <w:t xml:space="preserve">Punto número cinco. - </w:t>
      </w:r>
      <w:r w:rsidRPr="003E2707">
        <w:rPr>
          <w:bCs/>
          <w:sz w:val="24"/>
          <w:szCs w:val="24"/>
        </w:rPr>
        <w:t>Una vez integrado el comité de Transparencia pasa a la discusión del calendario de reuniones de este ya que de conformidad con el artículo 120 párrafo 3</w:t>
      </w:r>
      <w:r w:rsidR="00FF547C">
        <w:rPr>
          <w:bCs/>
          <w:sz w:val="24"/>
          <w:szCs w:val="24"/>
        </w:rPr>
        <w:t xml:space="preserve"> </w:t>
      </w:r>
      <w:r w:rsidRPr="003E2707">
        <w:rPr>
          <w:bCs/>
          <w:sz w:val="24"/>
          <w:szCs w:val="24"/>
        </w:rPr>
        <w:t>de la Ley de Transparencia y Acceso a la Información Pública del Estado de Nayarit</w:t>
      </w:r>
      <w:r w:rsidR="00FF547C">
        <w:rPr>
          <w:bCs/>
          <w:sz w:val="24"/>
          <w:szCs w:val="24"/>
        </w:rPr>
        <w:t>,</w:t>
      </w:r>
      <w:r w:rsidRPr="003E2707">
        <w:rPr>
          <w:bCs/>
          <w:sz w:val="24"/>
          <w:szCs w:val="24"/>
        </w:rPr>
        <w:t xml:space="preserve"> el comité debe sesionar por lo menos una vez cada mes o cada que sea solicitado por los titulares de las áreas que lo requieran, para lo que por unanimidad se decide que el calendario de sesiones del comité de Transparencia quede de la siguiente forma;  </w:t>
      </w:r>
    </w:p>
    <w:p w14:paraId="06C16A20" w14:textId="77777777" w:rsidR="003E2707" w:rsidRPr="003E2707" w:rsidRDefault="003E2707" w:rsidP="003E2707">
      <w:pPr>
        <w:jc w:val="both"/>
        <w:rPr>
          <w:bCs/>
          <w:sz w:val="24"/>
          <w:szCs w:val="24"/>
        </w:rPr>
      </w:pPr>
    </w:p>
    <w:tbl>
      <w:tblPr>
        <w:tblStyle w:val="Tablaconcuadrcula"/>
        <w:tblW w:w="0" w:type="auto"/>
        <w:tblInd w:w="-113" w:type="dxa"/>
        <w:tblLook w:val="04A0" w:firstRow="1" w:lastRow="0" w:firstColumn="1" w:lastColumn="0" w:noHBand="0" w:noVBand="1"/>
      </w:tblPr>
      <w:tblGrid>
        <w:gridCol w:w="8828"/>
      </w:tblGrid>
      <w:tr w:rsidR="003E2707" w:rsidRPr="003E2707" w14:paraId="3AE7F726" w14:textId="77777777" w:rsidTr="00015F9C">
        <w:tc>
          <w:tcPr>
            <w:tcW w:w="8828" w:type="dxa"/>
            <w:shd w:val="clear" w:color="auto" w:fill="C00000"/>
          </w:tcPr>
          <w:p w14:paraId="451111E2" w14:textId="77777777" w:rsidR="003E2707" w:rsidRPr="00015F9C" w:rsidRDefault="003E2707" w:rsidP="003E2707">
            <w:pPr>
              <w:jc w:val="both"/>
              <w:rPr>
                <w:b/>
                <w:color w:val="000000" w:themeColor="text1"/>
                <w:sz w:val="24"/>
                <w:szCs w:val="24"/>
              </w:rPr>
            </w:pPr>
            <w:r w:rsidRPr="00015F9C">
              <w:rPr>
                <w:b/>
                <w:color w:val="000000" w:themeColor="text1"/>
                <w:sz w:val="24"/>
                <w:szCs w:val="24"/>
              </w:rPr>
              <w:t>SESIONES DEL COMITÉ DE TRANSPARENCIA DEL AYUNTAMIENTO DEL NAYAR</w:t>
            </w:r>
          </w:p>
        </w:tc>
      </w:tr>
      <w:tr w:rsidR="000B6607" w:rsidRPr="003E2707" w14:paraId="7B92BE86" w14:textId="77777777" w:rsidTr="003E2707">
        <w:tc>
          <w:tcPr>
            <w:tcW w:w="8828" w:type="dxa"/>
            <w:shd w:val="clear" w:color="auto" w:fill="FFFFFF" w:themeFill="background1"/>
          </w:tcPr>
          <w:p w14:paraId="700143CB" w14:textId="16D6CFAD" w:rsidR="000B6607" w:rsidRPr="003E2707" w:rsidRDefault="000B6607" w:rsidP="000B6607">
            <w:pPr>
              <w:jc w:val="both"/>
              <w:rPr>
                <w:b/>
                <w:sz w:val="24"/>
                <w:szCs w:val="24"/>
              </w:rPr>
            </w:pPr>
            <w:r>
              <w:rPr>
                <w:b/>
                <w:sz w:val="24"/>
                <w:szCs w:val="24"/>
              </w:rPr>
              <w:t xml:space="preserve">VIERNES 29 DE </w:t>
            </w:r>
            <w:r w:rsidRPr="003E2707">
              <w:rPr>
                <w:b/>
                <w:sz w:val="24"/>
                <w:szCs w:val="24"/>
              </w:rPr>
              <w:t xml:space="preserve">OCTUBRE </w:t>
            </w:r>
          </w:p>
        </w:tc>
      </w:tr>
      <w:tr w:rsidR="000B6607" w:rsidRPr="003E2707" w14:paraId="7E0F9D30" w14:textId="77777777" w:rsidTr="003E2707">
        <w:tc>
          <w:tcPr>
            <w:tcW w:w="8828" w:type="dxa"/>
            <w:shd w:val="clear" w:color="auto" w:fill="FFFFFF" w:themeFill="background1"/>
          </w:tcPr>
          <w:p w14:paraId="47A41D94" w14:textId="1620F5A6" w:rsidR="000B6607" w:rsidRPr="003E2707" w:rsidRDefault="000B6607" w:rsidP="000B6607">
            <w:pPr>
              <w:jc w:val="both"/>
              <w:rPr>
                <w:b/>
                <w:sz w:val="24"/>
                <w:szCs w:val="24"/>
              </w:rPr>
            </w:pPr>
            <w:r>
              <w:rPr>
                <w:b/>
                <w:sz w:val="24"/>
                <w:szCs w:val="24"/>
              </w:rPr>
              <w:t xml:space="preserve">LUNES 29 DE </w:t>
            </w:r>
            <w:r w:rsidRPr="003E2707">
              <w:rPr>
                <w:b/>
                <w:sz w:val="24"/>
                <w:szCs w:val="24"/>
              </w:rPr>
              <w:t xml:space="preserve">NOVIEMBRE </w:t>
            </w:r>
          </w:p>
        </w:tc>
      </w:tr>
      <w:tr w:rsidR="000B6607" w:rsidRPr="003E2707" w14:paraId="16AA035B" w14:textId="77777777" w:rsidTr="003E2707">
        <w:tc>
          <w:tcPr>
            <w:tcW w:w="8828" w:type="dxa"/>
            <w:shd w:val="clear" w:color="auto" w:fill="FFFFFF" w:themeFill="background1"/>
          </w:tcPr>
          <w:p w14:paraId="380E4641" w14:textId="2D7E8A6E" w:rsidR="000B6607" w:rsidRPr="003E2707" w:rsidRDefault="000B6607" w:rsidP="000B6607">
            <w:pPr>
              <w:jc w:val="both"/>
              <w:rPr>
                <w:b/>
                <w:sz w:val="24"/>
                <w:szCs w:val="24"/>
              </w:rPr>
            </w:pPr>
            <w:r>
              <w:rPr>
                <w:b/>
                <w:sz w:val="24"/>
                <w:szCs w:val="24"/>
              </w:rPr>
              <w:t xml:space="preserve">JUEVES 23 DE </w:t>
            </w:r>
            <w:r w:rsidRPr="003E2707">
              <w:rPr>
                <w:b/>
                <w:sz w:val="24"/>
                <w:szCs w:val="24"/>
              </w:rPr>
              <w:t>DICIEMBRE</w:t>
            </w:r>
          </w:p>
        </w:tc>
      </w:tr>
    </w:tbl>
    <w:p w14:paraId="308CDF65" w14:textId="726CE003" w:rsidR="003E2707" w:rsidRPr="003E2707" w:rsidRDefault="003E2707" w:rsidP="00B85380">
      <w:pPr>
        <w:jc w:val="both"/>
        <w:rPr>
          <w:b/>
          <w:sz w:val="24"/>
          <w:szCs w:val="24"/>
        </w:rPr>
      </w:pPr>
    </w:p>
    <w:p w14:paraId="0703B057" w14:textId="04DB91F4" w:rsidR="00224DEA" w:rsidRDefault="00224DEA" w:rsidP="00224DEA">
      <w:pPr>
        <w:jc w:val="both"/>
        <w:rPr>
          <w:rFonts w:cstheme="minorHAnsi"/>
          <w:sz w:val="24"/>
          <w:szCs w:val="24"/>
        </w:rPr>
      </w:pPr>
      <w:r>
        <w:rPr>
          <w:rFonts w:cstheme="minorHAnsi"/>
          <w:sz w:val="24"/>
          <w:szCs w:val="24"/>
        </w:rPr>
        <w:t xml:space="preserve">En el </w:t>
      </w:r>
      <w:r>
        <w:rPr>
          <w:rFonts w:cstheme="minorHAnsi"/>
          <w:b/>
          <w:sz w:val="24"/>
          <w:szCs w:val="24"/>
        </w:rPr>
        <w:t>desahogo del punto</w:t>
      </w:r>
      <w:r w:rsidR="003E2707">
        <w:rPr>
          <w:rFonts w:cstheme="minorHAnsi"/>
          <w:b/>
          <w:sz w:val="24"/>
          <w:szCs w:val="24"/>
        </w:rPr>
        <w:t xml:space="preserve"> seis</w:t>
      </w:r>
      <w:r>
        <w:rPr>
          <w:rFonts w:cstheme="minorHAnsi"/>
          <w:b/>
          <w:sz w:val="24"/>
          <w:szCs w:val="24"/>
        </w:rPr>
        <w:t xml:space="preserve"> del orden del día</w:t>
      </w:r>
      <w:r>
        <w:rPr>
          <w:rFonts w:cstheme="minorHAnsi"/>
          <w:sz w:val="24"/>
          <w:szCs w:val="24"/>
        </w:rPr>
        <w:t xml:space="preserve">: se hace constar que no existen asuntos generales a tratar. </w:t>
      </w:r>
    </w:p>
    <w:p w14:paraId="2AC0D21A" w14:textId="6727D794" w:rsidR="00A74369" w:rsidRPr="00224DEA" w:rsidRDefault="00A74369" w:rsidP="00224DEA">
      <w:pPr>
        <w:rPr>
          <w:b/>
          <w:sz w:val="24"/>
          <w:szCs w:val="24"/>
        </w:rPr>
      </w:pPr>
    </w:p>
    <w:p w14:paraId="7F9311C6" w14:textId="78D460E6" w:rsidR="00391739" w:rsidRDefault="00391739" w:rsidP="002C3A03">
      <w:pPr>
        <w:jc w:val="center"/>
        <w:rPr>
          <w:b/>
          <w:sz w:val="24"/>
          <w:szCs w:val="24"/>
        </w:rPr>
      </w:pPr>
      <w:bookmarkStart w:id="1" w:name="_Hlk84243963"/>
      <w:r>
        <w:rPr>
          <w:b/>
          <w:sz w:val="24"/>
          <w:szCs w:val="24"/>
        </w:rPr>
        <w:t>CIERRE DEL ACTA</w:t>
      </w:r>
    </w:p>
    <w:p w14:paraId="1AFCA6CC" w14:textId="3AEB7D0D" w:rsidR="002C3A03" w:rsidRPr="00F12219" w:rsidRDefault="00391739" w:rsidP="00F12219">
      <w:pPr>
        <w:jc w:val="both"/>
        <w:rPr>
          <w:sz w:val="24"/>
          <w:szCs w:val="24"/>
        </w:rPr>
      </w:pPr>
      <w:r>
        <w:rPr>
          <w:sz w:val="24"/>
          <w:szCs w:val="24"/>
        </w:rPr>
        <w:t>En las Instalaciones de Sala de Juntas del Palacio Municipal en Jesús María, Del Nayar, Nayarit y siendo las (13:00) trece horas, del día viernes</w:t>
      </w:r>
      <w:r w:rsidR="00015F9C">
        <w:rPr>
          <w:sz w:val="24"/>
          <w:szCs w:val="24"/>
        </w:rPr>
        <w:t xml:space="preserve"> 29</w:t>
      </w:r>
      <w:r>
        <w:rPr>
          <w:sz w:val="24"/>
          <w:szCs w:val="24"/>
        </w:rPr>
        <w:t xml:space="preserve"> de </w:t>
      </w:r>
      <w:r w:rsidR="00015F9C">
        <w:rPr>
          <w:sz w:val="24"/>
          <w:szCs w:val="24"/>
        </w:rPr>
        <w:t>septiembre</w:t>
      </w:r>
      <w:r>
        <w:rPr>
          <w:sz w:val="24"/>
          <w:szCs w:val="24"/>
        </w:rPr>
        <w:t xml:space="preserve"> de 20</w:t>
      </w:r>
      <w:r w:rsidR="002C3A03">
        <w:rPr>
          <w:sz w:val="24"/>
          <w:szCs w:val="24"/>
        </w:rPr>
        <w:t>21</w:t>
      </w:r>
      <w:r>
        <w:rPr>
          <w:sz w:val="24"/>
          <w:szCs w:val="24"/>
        </w:rPr>
        <w:t xml:space="preserve">. </w:t>
      </w:r>
      <w:r w:rsidR="002C3A03">
        <w:rPr>
          <w:sz w:val="24"/>
          <w:szCs w:val="24"/>
        </w:rPr>
        <w:t xml:space="preserve">Se da por concluida la </w:t>
      </w:r>
      <w:r w:rsidR="00A74369">
        <w:rPr>
          <w:sz w:val="24"/>
          <w:szCs w:val="24"/>
        </w:rPr>
        <w:t xml:space="preserve">instalación de la </w:t>
      </w:r>
      <w:r>
        <w:rPr>
          <w:sz w:val="24"/>
          <w:szCs w:val="24"/>
        </w:rPr>
        <w:t>Sesión Ordinaria de</w:t>
      </w:r>
      <w:r w:rsidR="00A74369">
        <w:rPr>
          <w:sz w:val="24"/>
          <w:szCs w:val="24"/>
        </w:rPr>
        <w:t>l</w:t>
      </w:r>
      <w:r>
        <w:rPr>
          <w:sz w:val="24"/>
          <w:szCs w:val="24"/>
        </w:rPr>
        <w:t xml:space="preserve"> Comité de</w:t>
      </w:r>
      <w:r w:rsidR="002C3A03">
        <w:rPr>
          <w:sz w:val="24"/>
          <w:szCs w:val="24"/>
        </w:rPr>
        <w:t xml:space="preserve"> transparencia y acceso a la información </w:t>
      </w:r>
      <w:r>
        <w:rPr>
          <w:sz w:val="24"/>
          <w:szCs w:val="24"/>
        </w:rPr>
        <w:t>del Honorable XXVI</w:t>
      </w:r>
      <w:r w:rsidR="002C3A03">
        <w:rPr>
          <w:sz w:val="24"/>
          <w:szCs w:val="24"/>
        </w:rPr>
        <w:t>I</w:t>
      </w:r>
      <w:r>
        <w:rPr>
          <w:sz w:val="24"/>
          <w:szCs w:val="24"/>
        </w:rPr>
        <w:t xml:space="preserve"> Ayuntamiento del Nayar, los integrantes del Comité firman la presente acta con la finalidad de dotarla de plena validez y existencia</w:t>
      </w:r>
      <w:r w:rsidR="00F12219">
        <w:rPr>
          <w:rFonts w:cstheme="minorHAnsi"/>
          <w:sz w:val="24"/>
          <w:szCs w:val="24"/>
        </w:rPr>
        <w:t>.</w:t>
      </w:r>
    </w:p>
    <w:p w14:paraId="391CBFFD" w14:textId="77777777" w:rsidR="00A74369" w:rsidRDefault="00A74369" w:rsidP="00391739">
      <w:pPr>
        <w:jc w:val="both"/>
        <w:rPr>
          <w:sz w:val="24"/>
          <w:szCs w:val="24"/>
        </w:rPr>
      </w:pPr>
    </w:p>
    <w:tbl>
      <w:tblPr>
        <w:tblStyle w:val="Tablaconcuadrcula"/>
        <w:tblW w:w="0" w:type="auto"/>
        <w:tblInd w:w="0" w:type="dxa"/>
        <w:tblLook w:val="04A0" w:firstRow="1" w:lastRow="0" w:firstColumn="1" w:lastColumn="0" w:noHBand="0" w:noVBand="1"/>
      </w:tblPr>
      <w:tblGrid>
        <w:gridCol w:w="5098"/>
        <w:gridCol w:w="3730"/>
      </w:tblGrid>
      <w:tr w:rsidR="00391739" w14:paraId="5117CA69" w14:textId="77777777" w:rsidTr="00391739">
        <w:tc>
          <w:tcPr>
            <w:tcW w:w="8828" w:type="dxa"/>
            <w:gridSpan w:val="2"/>
            <w:tcBorders>
              <w:top w:val="single" w:sz="4" w:space="0" w:color="auto"/>
              <w:left w:val="single" w:sz="4" w:space="0" w:color="auto"/>
              <w:bottom w:val="single" w:sz="4" w:space="0" w:color="auto"/>
              <w:right w:val="single" w:sz="4" w:space="0" w:color="auto"/>
            </w:tcBorders>
            <w:hideMark/>
          </w:tcPr>
          <w:p w14:paraId="0F6281BC" w14:textId="2BF1540C" w:rsidR="00391739" w:rsidRDefault="00F12219">
            <w:pPr>
              <w:spacing w:line="240" w:lineRule="auto"/>
              <w:jc w:val="center"/>
              <w:rPr>
                <w:b/>
                <w:sz w:val="24"/>
                <w:szCs w:val="24"/>
              </w:rPr>
            </w:pPr>
            <w:r>
              <w:rPr>
                <w:b/>
                <w:sz w:val="24"/>
                <w:szCs w:val="24"/>
              </w:rPr>
              <w:lastRenderedPageBreak/>
              <w:t xml:space="preserve">COMITÉ DE TRANSPARENCIA Y ACCESO A LA INFORMACION DEL </w:t>
            </w:r>
            <w:r w:rsidR="00391739">
              <w:rPr>
                <w:b/>
                <w:sz w:val="24"/>
                <w:szCs w:val="24"/>
              </w:rPr>
              <w:t>H. XXVII AYUNTAMIENTO DEL NAYAR</w:t>
            </w:r>
          </w:p>
        </w:tc>
      </w:tr>
      <w:tr w:rsidR="00391739" w14:paraId="3C23F3B1" w14:textId="77777777" w:rsidTr="00391739">
        <w:tc>
          <w:tcPr>
            <w:tcW w:w="5098" w:type="dxa"/>
            <w:tcBorders>
              <w:top w:val="single" w:sz="4" w:space="0" w:color="auto"/>
              <w:left w:val="single" w:sz="4" w:space="0" w:color="auto"/>
              <w:bottom w:val="single" w:sz="4" w:space="0" w:color="auto"/>
              <w:right w:val="single" w:sz="4" w:space="0" w:color="auto"/>
            </w:tcBorders>
          </w:tcPr>
          <w:p w14:paraId="18BCF211" w14:textId="77777777" w:rsidR="00391739" w:rsidRDefault="00391739">
            <w:pPr>
              <w:spacing w:line="240" w:lineRule="auto"/>
              <w:rPr>
                <w:b/>
                <w:sz w:val="24"/>
                <w:szCs w:val="24"/>
              </w:rPr>
            </w:pPr>
          </w:p>
          <w:p w14:paraId="239F3A70" w14:textId="77777777" w:rsidR="00391739" w:rsidRDefault="00391739">
            <w:pPr>
              <w:spacing w:line="240" w:lineRule="auto"/>
              <w:rPr>
                <w:b/>
                <w:sz w:val="24"/>
                <w:szCs w:val="24"/>
              </w:rPr>
            </w:pPr>
            <w:r>
              <w:rPr>
                <w:b/>
                <w:sz w:val="24"/>
                <w:szCs w:val="24"/>
              </w:rPr>
              <w:t>I.-PRESIDENTE:</w:t>
            </w:r>
          </w:p>
          <w:p w14:paraId="2E91A05F" w14:textId="45C3C337" w:rsidR="00391739" w:rsidRDefault="00391739">
            <w:pPr>
              <w:spacing w:line="240" w:lineRule="auto"/>
              <w:rPr>
                <w:b/>
                <w:sz w:val="24"/>
                <w:szCs w:val="24"/>
              </w:rPr>
            </w:pPr>
            <w:r>
              <w:rPr>
                <w:b/>
                <w:sz w:val="24"/>
                <w:szCs w:val="24"/>
              </w:rPr>
              <w:t xml:space="preserve">C. </w:t>
            </w:r>
            <w:r w:rsidR="00250C16">
              <w:rPr>
                <w:b/>
                <w:sz w:val="24"/>
                <w:szCs w:val="24"/>
              </w:rPr>
              <w:t>JUAN MANUEL PEREZ CARRILLO</w:t>
            </w:r>
          </w:p>
          <w:p w14:paraId="23C23381" w14:textId="77777777" w:rsidR="00391739" w:rsidRDefault="00391739">
            <w:pPr>
              <w:spacing w:line="240" w:lineRule="auto"/>
              <w:rPr>
                <w:b/>
                <w:sz w:val="24"/>
                <w:szCs w:val="24"/>
              </w:rPr>
            </w:pPr>
          </w:p>
        </w:tc>
        <w:tc>
          <w:tcPr>
            <w:tcW w:w="3730" w:type="dxa"/>
            <w:tcBorders>
              <w:top w:val="single" w:sz="4" w:space="0" w:color="auto"/>
              <w:left w:val="single" w:sz="4" w:space="0" w:color="auto"/>
              <w:bottom w:val="single" w:sz="4" w:space="0" w:color="auto"/>
              <w:right w:val="single" w:sz="4" w:space="0" w:color="auto"/>
            </w:tcBorders>
          </w:tcPr>
          <w:p w14:paraId="6C3EB147" w14:textId="77777777" w:rsidR="00391739" w:rsidRDefault="00391739">
            <w:pPr>
              <w:spacing w:line="240" w:lineRule="auto"/>
              <w:rPr>
                <w:b/>
                <w:sz w:val="24"/>
                <w:szCs w:val="24"/>
              </w:rPr>
            </w:pPr>
          </w:p>
        </w:tc>
      </w:tr>
      <w:tr w:rsidR="00391739" w14:paraId="30F19515" w14:textId="77777777" w:rsidTr="00391739">
        <w:tc>
          <w:tcPr>
            <w:tcW w:w="5098" w:type="dxa"/>
            <w:tcBorders>
              <w:top w:val="single" w:sz="4" w:space="0" w:color="auto"/>
              <w:left w:val="single" w:sz="4" w:space="0" w:color="auto"/>
              <w:bottom w:val="single" w:sz="4" w:space="0" w:color="auto"/>
              <w:right w:val="single" w:sz="4" w:space="0" w:color="auto"/>
            </w:tcBorders>
          </w:tcPr>
          <w:p w14:paraId="4A48B3BA" w14:textId="3B004F0D" w:rsidR="00391739" w:rsidRDefault="00391739">
            <w:pPr>
              <w:spacing w:line="240" w:lineRule="auto"/>
              <w:rPr>
                <w:b/>
                <w:sz w:val="24"/>
                <w:szCs w:val="24"/>
              </w:rPr>
            </w:pPr>
            <w:r>
              <w:rPr>
                <w:b/>
                <w:sz w:val="24"/>
                <w:szCs w:val="24"/>
              </w:rPr>
              <w:t>II.-</w:t>
            </w:r>
            <w:r w:rsidR="00F12219">
              <w:rPr>
                <w:b/>
                <w:sz w:val="24"/>
                <w:szCs w:val="24"/>
              </w:rPr>
              <w:t xml:space="preserve"> SECRETARIO</w:t>
            </w:r>
          </w:p>
          <w:p w14:paraId="6223CC05" w14:textId="12CA96A1" w:rsidR="00391739" w:rsidRDefault="00391739">
            <w:pPr>
              <w:spacing w:line="240" w:lineRule="auto"/>
              <w:rPr>
                <w:b/>
                <w:sz w:val="24"/>
                <w:szCs w:val="24"/>
              </w:rPr>
            </w:pPr>
            <w:r>
              <w:rPr>
                <w:b/>
                <w:sz w:val="24"/>
                <w:szCs w:val="24"/>
              </w:rPr>
              <w:t xml:space="preserve">LIC. </w:t>
            </w:r>
            <w:r w:rsidR="00F12219">
              <w:rPr>
                <w:b/>
                <w:sz w:val="24"/>
                <w:szCs w:val="24"/>
              </w:rPr>
              <w:t>APOLINAR GONZALEZ CARRILLO</w:t>
            </w:r>
          </w:p>
          <w:p w14:paraId="1256D9C6" w14:textId="77777777" w:rsidR="00391739" w:rsidRDefault="00391739">
            <w:pPr>
              <w:spacing w:line="240" w:lineRule="auto"/>
              <w:rPr>
                <w:b/>
                <w:sz w:val="24"/>
                <w:szCs w:val="24"/>
              </w:rPr>
            </w:pPr>
          </w:p>
        </w:tc>
        <w:tc>
          <w:tcPr>
            <w:tcW w:w="3730" w:type="dxa"/>
            <w:tcBorders>
              <w:top w:val="single" w:sz="4" w:space="0" w:color="auto"/>
              <w:left w:val="single" w:sz="4" w:space="0" w:color="auto"/>
              <w:bottom w:val="single" w:sz="4" w:space="0" w:color="auto"/>
              <w:right w:val="single" w:sz="4" w:space="0" w:color="auto"/>
            </w:tcBorders>
          </w:tcPr>
          <w:p w14:paraId="28ED415F" w14:textId="77777777" w:rsidR="00391739" w:rsidRDefault="00391739">
            <w:pPr>
              <w:spacing w:line="240" w:lineRule="auto"/>
              <w:rPr>
                <w:b/>
                <w:sz w:val="24"/>
                <w:szCs w:val="24"/>
              </w:rPr>
            </w:pPr>
          </w:p>
        </w:tc>
      </w:tr>
      <w:tr w:rsidR="00391739" w14:paraId="2C9F8133" w14:textId="77777777" w:rsidTr="00391739">
        <w:tc>
          <w:tcPr>
            <w:tcW w:w="5098" w:type="dxa"/>
            <w:tcBorders>
              <w:top w:val="single" w:sz="4" w:space="0" w:color="auto"/>
              <w:left w:val="single" w:sz="4" w:space="0" w:color="auto"/>
              <w:bottom w:val="single" w:sz="4" w:space="0" w:color="auto"/>
              <w:right w:val="single" w:sz="4" w:space="0" w:color="auto"/>
            </w:tcBorders>
          </w:tcPr>
          <w:p w14:paraId="3EF1099D" w14:textId="0EAE759E" w:rsidR="00391739" w:rsidRDefault="00391739">
            <w:pPr>
              <w:spacing w:line="240" w:lineRule="auto"/>
              <w:rPr>
                <w:b/>
                <w:sz w:val="24"/>
                <w:szCs w:val="24"/>
              </w:rPr>
            </w:pPr>
            <w:r>
              <w:rPr>
                <w:b/>
                <w:sz w:val="24"/>
                <w:szCs w:val="24"/>
              </w:rPr>
              <w:t>III.-</w:t>
            </w:r>
            <w:r w:rsidR="00A74369">
              <w:rPr>
                <w:b/>
                <w:sz w:val="24"/>
                <w:szCs w:val="24"/>
              </w:rPr>
              <w:t>VOCAL</w:t>
            </w:r>
            <w:r>
              <w:rPr>
                <w:b/>
                <w:sz w:val="24"/>
                <w:szCs w:val="24"/>
              </w:rPr>
              <w:t>:</w:t>
            </w:r>
          </w:p>
          <w:p w14:paraId="400AB4B6" w14:textId="5B3633EF" w:rsidR="00391739" w:rsidRDefault="00A74369">
            <w:pPr>
              <w:spacing w:line="240" w:lineRule="auto"/>
              <w:rPr>
                <w:b/>
                <w:sz w:val="24"/>
                <w:szCs w:val="24"/>
              </w:rPr>
            </w:pPr>
            <w:r>
              <w:rPr>
                <w:b/>
                <w:sz w:val="24"/>
                <w:szCs w:val="24"/>
              </w:rPr>
              <w:t xml:space="preserve">C. </w:t>
            </w:r>
            <w:r w:rsidR="00250C16">
              <w:rPr>
                <w:b/>
                <w:sz w:val="24"/>
                <w:szCs w:val="24"/>
              </w:rPr>
              <w:t>PEDRO ARNULFO AGUIAR RANGEL</w:t>
            </w:r>
          </w:p>
          <w:p w14:paraId="75C37A70" w14:textId="77777777" w:rsidR="00391739" w:rsidRDefault="00391739">
            <w:pPr>
              <w:spacing w:line="240" w:lineRule="auto"/>
              <w:rPr>
                <w:b/>
                <w:sz w:val="24"/>
                <w:szCs w:val="24"/>
              </w:rPr>
            </w:pPr>
          </w:p>
        </w:tc>
        <w:tc>
          <w:tcPr>
            <w:tcW w:w="3730" w:type="dxa"/>
            <w:tcBorders>
              <w:top w:val="single" w:sz="4" w:space="0" w:color="auto"/>
              <w:left w:val="single" w:sz="4" w:space="0" w:color="auto"/>
              <w:bottom w:val="single" w:sz="4" w:space="0" w:color="auto"/>
              <w:right w:val="single" w:sz="4" w:space="0" w:color="auto"/>
            </w:tcBorders>
          </w:tcPr>
          <w:p w14:paraId="673D1019" w14:textId="77777777" w:rsidR="00391739" w:rsidRDefault="00391739">
            <w:pPr>
              <w:spacing w:line="240" w:lineRule="auto"/>
              <w:rPr>
                <w:b/>
                <w:sz w:val="24"/>
                <w:szCs w:val="24"/>
              </w:rPr>
            </w:pPr>
          </w:p>
        </w:tc>
      </w:tr>
    </w:tbl>
    <w:p w14:paraId="3D199886" w14:textId="77777777" w:rsidR="00391739" w:rsidRDefault="00391739" w:rsidP="00391739">
      <w:pPr>
        <w:jc w:val="both"/>
      </w:pPr>
    </w:p>
    <w:bookmarkEnd w:id="1"/>
    <w:p w14:paraId="5EDBFBA5" w14:textId="1EFE1A17" w:rsidR="00B55F65" w:rsidRDefault="00B55F65"/>
    <w:sectPr w:rsidR="00B55F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E0C41"/>
    <w:multiLevelType w:val="hybridMultilevel"/>
    <w:tmpl w:val="8F7CF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D9058F"/>
    <w:multiLevelType w:val="hybridMultilevel"/>
    <w:tmpl w:val="B756D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726701"/>
    <w:multiLevelType w:val="hybridMultilevel"/>
    <w:tmpl w:val="BF6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39"/>
    <w:rsid w:val="00015F9C"/>
    <w:rsid w:val="00077728"/>
    <w:rsid w:val="000B6607"/>
    <w:rsid w:val="00224DEA"/>
    <w:rsid w:val="00250C16"/>
    <w:rsid w:val="002C3A03"/>
    <w:rsid w:val="00391739"/>
    <w:rsid w:val="003E2707"/>
    <w:rsid w:val="004179BA"/>
    <w:rsid w:val="005F653A"/>
    <w:rsid w:val="006D6B20"/>
    <w:rsid w:val="00754E7F"/>
    <w:rsid w:val="007A41B2"/>
    <w:rsid w:val="00836F2C"/>
    <w:rsid w:val="00A74369"/>
    <w:rsid w:val="00B02BE9"/>
    <w:rsid w:val="00B30985"/>
    <w:rsid w:val="00B55F65"/>
    <w:rsid w:val="00B65FE6"/>
    <w:rsid w:val="00B85380"/>
    <w:rsid w:val="00E54BAA"/>
    <w:rsid w:val="00ED7AE3"/>
    <w:rsid w:val="00F12219"/>
    <w:rsid w:val="00FD4DAF"/>
    <w:rsid w:val="00FF54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6687"/>
  <w15:chartTrackingRefBased/>
  <w15:docId w15:val="{6CB8DE28-A52F-4483-99F1-9112BB17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73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1739"/>
    <w:pPr>
      <w:ind w:left="720"/>
      <w:contextualSpacing/>
    </w:pPr>
  </w:style>
  <w:style w:type="table" w:styleId="Tablaconcuadrcula">
    <w:name w:val="Table Grid"/>
    <w:basedOn w:val="Tablanormal"/>
    <w:uiPriority w:val="39"/>
    <w:rsid w:val="003917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9863">
      <w:bodyDiv w:val="1"/>
      <w:marLeft w:val="0"/>
      <w:marRight w:val="0"/>
      <w:marTop w:val="0"/>
      <w:marBottom w:val="0"/>
      <w:divBdr>
        <w:top w:val="none" w:sz="0" w:space="0" w:color="auto"/>
        <w:left w:val="none" w:sz="0" w:space="0" w:color="auto"/>
        <w:bottom w:val="none" w:sz="0" w:space="0" w:color="auto"/>
        <w:right w:val="none" w:sz="0" w:space="0" w:color="auto"/>
      </w:divBdr>
    </w:div>
    <w:div w:id="1562904796">
      <w:bodyDiv w:val="1"/>
      <w:marLeft w:val="0"/>
      <w:marRight w:val="0"/>
      <w:marTop w:val="0"/>
      <w:marBottom w:val="0"/>
      <w:divBdr>
        <w:top w:val="none" w:sz="0" w:space="0" w:color="auto"/>
        <w:left w:val="none" w:sz="0" w:space="0" w:color="auto"/>
        <w:bottom w:val="none" w:sz="0" w:space="0" w:color="auto"/>
        <w:right w:val="none" w:sz="0" w:space="0" w:color="auto"/>
      </w:divBdr>
    </w:div>
    <w:div w:id="15728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22</cp:revision>
  <cp:lastPrinted>2021-10-04T18:53:00Z</cp:lastPrinted>
  <dcterms:created xsi:type="dcterms:W3CDTF">2021-09-30T17:45:00Z</dcterms:created>
  <dcterms:modified xsi:type="dcterms:W3CDTF">2022-03-03T21:19:00Z</dcterms:modified>
</cp:coreProperties>
</file>